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09269" w14:textId="77777777" w:rsidR="00152D8C" w:rsidRPr="00213E96" w:rsidRDefault="00152D8C" w:rsidP="00152D8C">
      <w:pPr>
        <w:widowControl w:val="0"/>
        <w:spacing w:after="120" w:line="240" w:lineRule="auto"/>
        <w:jc w:val="right"/>
        <w:rPr>
          <w:rFonts w:eastAsia="Times New Roman"/>
          <w:b/>
          <w:bCs/>
          <w:snapToGrid w:val="0"/>
          <w:color w:val="000000"/>
          <w:sz w:val="28"/>
          <w:szCs w:val="28"/>
          <w:shd w:val="clear" w:color="auto" w:fill="FFFFFF"/>
        </w:rPr>
      </w:pPr>
      <w:r w:rsidRPr="00213E96">
        <w:rPr>
          <w:rFonts w:eastAsia="Times New Roman"/>
          <w:b/>
          <w:bCs/>
          <w:snapToGrid w:val="0"/>
          <w:color w:val="000000"/>
          <w:sz w:val="28"/>
          <w:szCs w:val="28"/>
          <w:shd w:val="clear" w:color="auto" w:fill="FFFFFF"/>
        </w:rPr>
        <w:t>For Immediate Release</w:t>
      </w:r>
    </w:p>
    <w:p w14:paraId="768DAC58" w14:textId="77777777" w:rsidR="00152D8C" w:rsidRDefault="00152D8C" w:rsidP="00152D8C">
      <w:pPr>
        <w:widowControl w:val="0"/>
        <w:spacing w:after="0" w:line="240" w:lineRule="auto"/>
        <w:rPr>
          <w:rFonts w:eastAsia="Times New Roman"/>
          <w:bCs/>
          <w:snapToGrid w:val="0"/>
          <w:color w:val="0000FF"/>
          <w:u w:val="single"/>
          <w:shd w:val="clear" w:color="auto" w:fill="FFFFFF"/>
        </w:rPr>
      </w:pPr>
    </w:p>
    <w:p w14:paraId="3419A2E2" w14:textId="77777777" w:rsidR="00152D8C" w:rsidRDefault="00152D8C" w:rsidP="00152D8C">
      <w:pPr>
        <w:widowControl w:val="0"/>
        <w:spacing w:after="0" w:line="240" w:lineRule="auto"/>
      </w:pPr>
      <w:r w:rsidRPr="00CD136C">
        <w:rPr>
          <w:b/>
        </w:rPr>
        <w:t>CONTACT:</w:t>
      </w:r>
    </w:p>
    <w:p w14:paraId="568A75C4" w14:textId="77777777" w:rsidR="00152D8C" w:rsidRDefault="00152D8C" w:rsidP="00152D8C">
      <w:pPr>
        <w:widowControl w:val="0"/>
        <w:spacing w:after="0" w:line="240" w:lineRule="auto"/>
      </w:pPr>
      <w:r>
        <w:t>Gary Hartman, Vice President Sales and Marketing</w:t>
      </w:r>
    </w:p>
    <w:p w14:paraId="18D4CCDA" w14:textId="77777777" w:rsidR="00152D8C" w:rsidRDefault="00152D8C" w:rsidP="00152D8C">
      <w:pPr>
        <w:widowControl w:val="0"/>
        <w:spacing w:after="0" w:line="240" w:lineRule="auto"/>
      </w:pPr>
      <w:r w:rsidRPr="00CD136C">
        <w:rPr>
          <w:b/>
        </w:rPr>
        <w:t>Chelsea Building Products, Inc.</w:t>
      </w:r>
    </w:p>
    <w:p w14:paraId="36C38935" w14:textId="77777777" w:rsidR="00152D8C" w:rsidRDefault="00152D8C" w:rsidP="00152D8C">
      <w:pPr>
        <w:widowControl w:val="0"/>
        <w:spacing w:after="0" w:line="240" w:lineRule="auto"/>
      </w:pPr>
      <w:r>
        <w:t>565 Cedar Way</w:t>
      </w:r>
    </w:p>
    <w:p w14:paraId="06739112" w14:textId="77777777" w:rsidR="00152D8C" w:rsidRDefault="00152D8C" w:rsidP="00152D8C">
      <w:pPr>
        <w:widowControl w:val="0"/>
        <w:spacing w:after="0" w:line="240" w:lineRule="auto"/>
      </w:pPr>
      <w:r>
        <w:t>Oakmont, PA 15139</w:t>
      </w:r>
    </w:p>
    <w:p w14:paraId="1A9118B6" w14:textId="77777777" w:rsidR="00152D8C" w:rsidRDefault="00152D8C" w:rsidP="00152D8C">
      <w:pPr>
        <w:widowControl w:val="0"/>
        <w:spacing w:after="0" w:line="240" w:lineRule="auto"/>
      </w:pPr>
      <w:r>
        <w:t>Phone: 800-424-3573 ext. 225</w:t>
      </w:r>
    </w:p>
    <w:p w14:paraId="4B6DC84C" w14:textId="3D2FAF52" w:rsidR="00152D8C" w:rsidRDefault="00152D8C" w:rsidP="00152D8C">
      <w:pPr>
        <w:widowControl w:val="0"/>
        <w:spacing w:after="0" w:line="240" w:lineRule="auto"/>
      </w:pPr>
      <w:r>
        <w:t>ghartman@cbpmail.com</w:t>
      </w:r>
      <w:r w:rsidR="00DB3D58">
        <w:t xml:space="preserve"> </w:t>
      </w:r>
    </w:p>
    <w:p w14:paraId="4DA9DEB4" w14:textId="77777777" w:rsidR="00152D8C" w:rsidRDefault="0081453F" w:rsidP="00152D8C">
      <w:pPr>
        <w:widowControl w:val="0"/>
        <w:spacing w:after="0" w:line="240" w:lineRule="auto"/>
      </w:pPr>
      <w:hyperlink r:id="rId7" w:history="1">
        <w:r w:rsidR="00152D8C" w:rsidRPr="005C5ACF">
          <w:rPr>
            <w:rStyle w:val="Hyperlink"/>
          </w:rPr>
          <w:t>www.ChelseaBuildingProducts.com</w:t>
        </w:r>
      </w:hyperlink>
      <w:r w:rsidR="00152D8C">
        <w:t xml:space="preserve"> </w:t>
      </w:r>
    </w:p>
    <w:p w14:paraId="08D18A18" w14:textId="77777777" w:rsidR="00152D8C" w:rsidRDefault="00152D8C" w:rsidP="00152D8C">
      <w:pPr>
        <w:widowControl w:val="0"/>
        <w:spacing w:after="0" w:line="240" w:lineRule="auto"/>
      </w:pPr>
    </w:p>
    <w:p w14:paraId="69AB6101" w14:textId="71351E11" w:rsidR="00152D8C" w:rsidRDefault="00152D8C" w:rsidP="00152D8C">
      <w:pPr>
        <w:widowControl w:val="0"/>
        <w:spacing w:after="0" w:line="240" w:lineRule="auto"/>
        <w:rPr>
          <w:rFonts w:eastAsia="Times New Roman"/>
          <w:bCs/>
          <w:snapToGrid w:val="0"/>
          <w:shd w:val="clear" w:color="auto" w:fill="FFFFFF"/>
        </w:rPr>
      </w:pPr>
      <w:r>
        <w:rPr>
          <w:rFonts w:eastAsia="Times New Roman"/>
          <w:b/>
          <w:bCs/>
          <w:snapToGrid w:val="0"/>
          <w:color w:val="000000"/>
          <w:shd w:val="clear" w:color="auto" w:fill="FFFFFF"/>
        </w:rPr>
        <w:t>PHOTOS:</w:t>
      </w:r>
      <w:r w:rsidRPr="00B01158">
        <w:t xml:space="preserve"> </w:t>
      </w:r>
      <w:hyperlink r:id="rId8" w:history="1">
        <w:r w:rsidR="006E0BE5">
          <w:rPr>
            <w:rStyle w:val="Hyperlink"/>
            <w:rFonts w:eastAsia="Times New Roman"/>
            <w:bCs/>
            <w:snapToGrid w:val="0"/>
            <w:shd w:val="clear" w:color="auto" w:fill="FFFFFF"/>
          </w:rPr>
          <w:t>http://www.lopressroom.com/chelsea-building-products/hingham-woods</w:t>
        </w:r>
      </w:hyperlink>
    </w:p>
    <w:p w14:paraId="6EB55C98" w14:textId="77777777" w:rsidR="00152D8C" w:rsidRPr="002715F4" w:rsidRDefault="00152D8C" w:rsidP="00152D8C">
      <w:pPr>
        <w:widowControl w:val="0"/>
        <w:spacing w:after="0" w:line="240" w:lineRule="auto"/>
        <w:rPr>
          <w:rFonts w:eastAsia="Times New Roman"/>
          <w:bCs/>
          <w:snapToGrid w:val="0"/>
          <w:shd w:val="clear" w:color="auto" w:fill="FFFFFF"/>
        </w:rPr>
      </w:pPr>
    </w:p>
    <w:p w14:paraId="3EAE2F60" w14:textId="77777777" w:rsidR="00152D8C" w:rsidRPr="00213E96" w:rsidRDefault="00152D8C" w:rsidP="00152D8C">
      <w:pPr>
        <w:spacing w:after="0"/>
        <w:rPr>
          <w:rFonts w:eastAsia="Times New Roman"/>
          <w:b/>
          <w:bCs/>
          <w:color w:val="000000"/>
          <w:shd w:val="clear" w:color="auto" w:fill="FFFFFF"/>
        </w:rPr>
      </w:pPr>
    </w:p>
    <w:p w14:paraId="3B5C4EF7" w14:textId="069F49A7" w:rsidR="00152D8C" w:rsidRDefault="00152D8C" w:rsidP="00152D8C">
      <w:pPr>
        <w:keepNext/>
        <w:spacing w:after="0"/>
        <w:outlineLvl w:val="0"/>
        <w:rPr>
          <w:rFonts w:eastAsia="Times New Roman"/>
          <w:b/>
          <w:bCs/>
          <w:color w:val="000000"/>
          <w:shd w:val="clear" w:color="auto" w:fill="FFFFFF"/>
        </w:rPr>
      </w:pPr>
      <w:r>
        <w:rPr>
          <w:rFonts w:eastAsia="Times New Roman"/>
          <w:b/>
          <w:bCs/>
          <w:color w:val="000000"/>
          <w:shd w:val="clear" w:color="auto" w:fill="FFFFFF"/>
        </w:rPr>
        <w:t xml:space="preserve">Everlast® </w:t>
      </w:r>
      <w:r w:rsidR="00732C21">
        <w:rPr>
          <w:rFonts w:eastAsia="Times New Roman"/>
          <w:b/>
          <w:bCs/>
          <w:color w:val="000000"/>
          <w:shd w:val="clear" w:color="auto" w:fill="FFFFFF"/>
        </w:rPr>
        <w:t>Revives Hingham Woods Condominiums</w:t>
      </w:r>
    </w:p>
    <w:p w14:paraId="5F4E3272" w14:textId="75F240B6" w:rsidR="00152D8C" w:rsidRPr="00171A20" w:rsidRDefault="00152D8C" w:rsidP="00152D8C">
      <w:pPr>
        <w:keepNext/>
        <w:spacing w:after="0"/>
        <w:outlineLvl w:val="0"/>
        <w:rPr>
          <w:rFonts w:eastAsia="Times New Roman"/>
          <w:bCs/>
          <w:i/>
          <w:color w:val="000000"/>
          <w:shd w:val="clear" w:color="auto" w:fill="FFFFFF"/>
        </w:rPr>
      </w:pPr>
      <w:r>
        <w:rPr>
          <w:rFonts w:eastAsia="Times New Roman"/>
          <w:bCs/>
          <w:i/>
          <w:color w:val="000000"/>
          <w:shd w:val="clear" w:color="auto" w:fill="FFFFFF"/>
        </w:rPr>
        <w:t>Composite Siding</w:t>
      </w:r>
      <w:r w:rsidR="00732C21">
        <w:rPr>
          <w:rFonts w:eastAsia="Times New Roman"/>
          <w:bCs/>
          <w:i/>
          <w:color w:val="000000"/>
          <w:shd w:val="clear" w:color="auto" w:fill="FFFFFF"/>
        </w:rPr>
        <w:t xml:space="preserve"> Replaces Failed Cedar Siding at</w:t>
      </w:r>
      <w:r w:rsidR="00012E8E">
        <w:rPr>
          <w:rFonts w:eastAsia="Times New Roman"/>
          <w:bCs/>
          <w:i/>
          <w:color w:val="000000"/>
          <w:shd w:val="clear" w:color="auto" w:fill="FFFFFF"/>
        </w:rPr>
        <w:t xml:space="preserve"> New England</w:t>
      </w:r>
      <w:r w:rsidR="00732C21">
        <w:rPr>
          <w:rFonts w:eastAsia="Times New Roman"/>
          <w:bCs/>
          <w:i/>
          <w:color w:val="000000"/>
          <w:shd w:val="clear" w:color="auto" w:fill="FFFFFF"/>
        </w:rPr>
        <w:t xml:space="preserve"> Condo Complex</w:t>
      </w:r>
    </w:p>
    <w:p w14:paraId="55F21BA6" w14:textId="77777777" w:rsidR="00152D8C" w:rsidRPr="00E26F70" w:rsidRDefault="00152D8C" w:rsidP="00152D8C">
      <w:pPr>
        <w:keepNext/>
        <w:spacing w:after="0"/>
        <w:outlineLvl w:val="0"/>
        <w:rPr>
          <w:rFonts w:eastAsia="Times New Roman"/>
          <w:bCs/>
          <w:i/>
          <w:color w:val="000000"/>
          <w:shd w:val="clear" w:color="auto" w:fill="FFFFFF"/>
        </w:rPr>
      </w:pPr>
    </w:p>
    <w:p w14:paraId="25E7976F" w14:textId="647C3B77" w:rsidR="00152D8C" w:rsidRDefault="00152D8C" w:rsidP="00732C21">
      <w:pPr>
        <w:widowControl w:val="0"/>
        <w:autoSpaceDE w:val="0"/>
        <w:autoSpaceDN w:val="0"/>
        <w:spacing w:after="0"/>
      </w:pPr>
      <w:r>
        <w:rPr>
          <w:rFonts w:eastAsia="Times New Roman"/>
          <w:b/>
        </w:rPr>
        <w:t>OAKMONT, PA</w:t>
      </w:r>
      <w:r w:rsidRPr="00E26F70">
        <w:rPr>
          <w:rFonts w:eastAsia="Times New Roman"/>
          <w:b/>
        </w:rPr>
        <w:t xml:space="preserve"> (</w:t>
      </w:r>
      <w:r w:rsidR="001A68F4">
        <w:rPr>
          <w:rFonts w:eastAsia="Times New Roman"/>
          <w:b/>
        </w:rPr>
        <w:t>October</w:t>
      </w:r>
      <w:r w:rsidR="00732C21">
        <w:rPr>
          <w:rFonts w:eastAsia="Times New Roman"/>
          <w:b/>
        </w:rPr>
        <w:t xml:space="preserve"> </w:t>
      </w:r>
      <w:r w:rsidR="00992917">
        <w:rPr>
          <w:rFonts w:eastAsia="Times New Roman"/>
          <w:b/>
        </w:rPr>
        <w:t>17</w:t>
      </w:r>
      <w:r w:rsidRPr="00E26F70">
        <w:rPr>
          <w:rFonts w:eastAsia="Times New Roman"/>
          <w:b/>
        </w:rPr>
        <w:t xml:space="preserve">, 2019) </w:t>
      </w:r>
      <w:r w:rsidRPr="00E26F70">
        <w:t>–</w:t>
      </w:r>
      <w:r>
        <w:t xml:space="preserve"> </w:t>
      </w:r>
      <w:r w:rsidR="00522619">
        <w:t xml:space="preserve">Hingham Woods is a </w:t>
      </w:r>
      <w:r w:rsidR="00932ECB">
        <w:t xml:space="preserve">277-unit condominium complex </w:t>
      </w:r>
      <w:r w:rsidR="00A475F9">
        <w:t>built in 1986 in Hingham, MA</w:t>
      </w:r>
      <w:r w:rsidR="00E564DE">
        <w:t>, l</w:t>
      </w:r>
      <w:r w:rsidR="00A475F9">
        <w:t xml:space="preserve">ocated just south of the historic Hingham Shipyard. The </w:t>
      </w:r>
      <w:r w:rsidR="00F9769E">
        <w:t xml:space="preserve">community </w:t>
      </w:r>
      <w:r w:rsidR="00A475F9">
        <w:t>is comprised of townhomes</w:t>
      </w:r>
      <w:r w:rsidR="00E564DE">
        <w:t xml:space="preserve"> and</w:t>
      </w:r>
      <w:r w:rsidR="00A475F9">
        <w:t xml:space="preserve"> garden-style </w:t>
      </w:r>
      <w:r w:rsidR="00F9769E">
        <w:t xml:space="preserve">homes </w:t>
      </w:r>
      <w:r w:rsidR="00E564DE">
        <w:t xml:space="preserve">and provides </w:t>
      </w:r>
      <w:r w:rsidR="00F9769E">
        <w:t xml:space="preserve">owners </w:t>
      </w:r>
      <w:r w:rsidR="00E564DE">
        <w:t>with amenities including a swimming pool, tennis court, exercise room, and clubroom.</w:t>
      </w:r>
    </w:p>
    <w:p w14:paraId="0ED09B92" w14:textId="56D8D741" w:rsidR="00522619" w:rsidRDefault="00522619" w:rsidP="00522619">
      <w:pPr>
        <w:widowControl w:val="0"/>
        <w:autoSpaceDE w:val="0"/>
        <w:autoSpaceDN w:val="0"/>
        <w:spacing w:after="0"/>
      </w:pPr>
    </w:p>
    <w:p w14:paraId="57C6BA9E" w14:textId="14D20328" w:rsidR="00E564DE" w:rsidRDefault="00E564DE" w:rsidP="00522619">
      <w:pPr>
        <w:widowControl w:val="0"/>
        <w:autoSpaceDE w:val="0"/>
        <w:autoSpaceDN w:val="0"/>
        <w:spacing w:after="0"/>
      </w:pPr>
      <w:r>
        <w:t xml:space="preserve">Like many of the New England </w:t>
      </w:r>
      <w:r w:rsidR="00F9769E">
        <w:t xml:space="preserve">condominium communities built </w:t>
      </w:r>
      <w:r>
        <w:t xml:space="preserve">in the 1970s and 80s, </w:t>
      </w:r>
      <w:r w:rsidR="00F9769E">
        <w:t xml:space="preserve">the original siding at </w:t>
      </w:r>
      <w:r>
        <w:t xml:space="preserve">Hingham Woods </w:t>
      </w:r>
      <w:r w:rsidR="00F9769E">
        <w:t xml:space="preserve">was </w:t>
      </w:r>
      <w:r>
        <w:t>real cedar</w:t>
      </w:r>
      <w:r w:rsidR="00CE255F">
        <w:t>. Th</w:t>
      </w:r>
      <w:r w:rsidR="00770871">
        <w:t>e</w:t>
      </w:r>
      <w:r w:rsidR="00CE255F">
        <w:t xml:space="preserve"> </w:t>
      </w:r>
      <w:r w:rsidR="00F9769E">
        <w:t>real wood</w:t>
      </w:r>
      <w:r>
        <w:t xml:space="preserve"> proved expensive to maintain due to</w:t>
      </w:r>
      <w:r w:rsidR="005E2BDE">
        <w:t xml:space="preserve"> continual</w:t>
      </w:r>
      <w:r>
        <w:t xml:space="preserve"> repainting and</w:t>
      </w:r>
      <w:r w:rsidR="003077FA">
        <w:t xml:space="preserve"> </w:t>
      </w:r>
      <w:r w:rsidR="009770FC">
        <w:t xml:space="preserve">spot repairs to </w:t>
      </w:r>
      <w:r w:rsidR="000C7176">
        <w:t>rotted sections</w:t>
      </w:r>
      <w:r w:rsidR="009770FC">
        <w:t>.</w:t>
      </w:r>
    </w:p>
    <w:p w14:paraId="259CC988" w14:textId="0AEC366F" w:rsidR="003077FA" w:rsidRDefault="003077FA" w:rsidP="00522619">
      <w:pPr>
        <w:widowControl w:val="0"/>
        <w:autoSpaceDE w:val="0"/>
        <w:autoSpaceDN w:val="0"/>
        <w:spacing w:after="0"/>
      </w:pPr>
    </w:p>
    <w:p w14:paraId="22F0F381" w14:textId="7005735F" w:rsidR="003077FA" w:rsidRDefault="00755436" w:rsidP="00522619">
      <w:pPr>
        <w:widowControl w:val="0"/>
        <w:autoSpaceDE w:val="0"/>
        <w:autoSpaceDN w:val="0"/>
        <w:spacing w:after="0"/>
      </w:pPr>
      <w:r>
        <w:t>Schernecker Property Services (SPS</w:t>
      </w:r>
      <w:r w:rsidR="00F9769E">
        <w:t>, in Needham</w:t>
      </w:r>
      <w:r w:rsidR="00992917">
        <w:t>,</w:t>
      </w:r>
      <w:r w:rsidR="00F9769E">
        <w:t xml:space="preserve"> MA</w:t>
      </w:r>
      <w:r>
        <w:t>)</w:t>
      </w:r>
      <w:r w:rsidR="00F9769E">
        <w:t xml:space="preserve"> works exclusively with condominium communities and specializes in </w:t>
      </w:r>
      <w:r w:rsidR="000C7176">
        <w:t xml:space="preserve">building envelope </w:t>
      </w:r>
      <w:r w:rsidR="00F9769E">
        <w:t xml:space="preserve">evaluation and reconstruction. SPS </w:t>
      </w:r>
      <w:r w:rsidR="00753421">
        <w:t>was</w:t>
      </w:r>
      <w:r>
        <w:t xml:space="preserve"> tasked with replacing </w:t>
      </w:r>
      <w:r w:rsidR="00770871">
        <w:t xml:space="preserve">each </w:t>
      </w:r>
      <w:r w:rsidR="00F9769E">
        <w:t>home</w:t>
      </w:r>
      <w:r w:rsidR="00B34243">
        <w:t>’</w:t>
      </w:r>
      <w:r w:rsidR="00F9769E">
        <w:t xml:space="preserve">s </w:t>
      </w:r>
      <w:r>
        <w:t>siding with Everlast’s 4-1/2</w:t>
      </w:r>
      <w:r w:rsidR="00BA517C">
        <w:t>-</w:t>
      </w:r>
      <w:r>
        <w:t>inch profile</w:t>
      </w:r>
      <w:r w:rsidR="00BA517C">
        <w:t xml:space="preserve"> lap siding</w:t>
      </w:r>
      <w:r>
        <w:t xml:space="preserve"> in Seaside Gray</w:t>
      </w:r>
      <w:r w:rsidR="00BA517C">
        <w:t xml:space="preserve">. </w:t>
      </w:r>
      <w:r w:rsidR="00C96DDC">
        <w:t>Unlike real cedar siding, which is susceptible to</w:t>
      </w:r>
      <w:r w:rsidR="005E2BDE">
        <w:t xml:space="preserve"> </w:t>
      </w:r>
      <w:r w:rsidR="00C96DDC">
        <w:t>wood-boring insect</w:t>
      </w:r>
      <w:r w:rsidR="005E2BDE">
        <w:t xml:space="preserve"> attacks</w:t>
      </w:r>
      <w:r w:rsidR="00C96DDC">
        <w:t xml:space="preserve">, </w:t>
      </w:r>
      <w:r w:rsidR="00BA517C">
        <w:t>Everlast</w:t>
      </w:r>
      <w:r w:rsidR="00770871">
        <w:t>’s composite makeup</w:t>
      </w:r>
      <w:r w:rsidR="008B716F">
        <w:t xml:space="preserve"> is impermeable to insects and other pests.</w:t>
      </w:r>
      <w:r w:rsidR="00770871">
        <w:t xml:space="preserve"> </w:t>
      </w:r>
      <w:commentRangeStart w:id="0"/>
      <w:commentRangeEnd w:id="0"/>
      <w:r w:rsidR="00770871">
        <w:t xml:space="preserve">In addition, </w:t>
      </w:r>
      <w:r w:rsidR="00CC50DD">
        <w:t>Everlast® will</w:t>
      </w:r>
      <w:r w:rsidR="00BA517C">
        <w:t xml:space="preserve"> not rot or delaminate</w:t>
      </w:r>
      <w:r w:rsidR="00CC50DD">
        <w:t xml:space="preserve"> and its</w:t>
      </w:r>
      <w:r w:rsidR="00BA517C">
        <w:t xml:space="preserve"> industry-leading warranty protects </w:t>
      </w:r>
      <w:r w:rsidR="00BA517C" w:rsidRPr="00BA517C">
        <w:t>against fading, peeling, flaking, cracking, rusting, blistering, or corroding.</w:t>
      </w:r>
    </w:p>
    <w:p w14:paraId="4E61E5FF" w14:textId="1CC1540F" w:rsidR="00BA517C" w:rsidRDefault="00BA517C" w:rsidP="00522619">
      <w:pPr>
        <w:widowControl w:val="0"/>
        <w:autoSpaceDE w:val="0"/>
        <w:autoSpaceDN w:val="0"/>
        <w:spacing w:after="0"/>
      </w:pPr>
    </w:p>
    <w:p w14:paraId="59C25DC4" w14:textId="5D512748" w:rsidR="00633B62" w:rsidRDefault="00BA517C" w:rsidP="00522619">
      <w:pPr>
        <w:widowControl w:val="0"/>
        <w:autoSpaceDE w:val="0"/>
        <w:autoSpaceDN w:val="0"/>
        <w:spacing w:after="0"/>
      </w:pPr>
      <w:r>
        <w:t xml:space="preserve">“The </w:t>
      </w:r>
      <w:r w:rsidR="00F9769E">
        <w:t xml:space="preserve">condominium </w:t>
      </w:r>
      <w:r>
        <w:t xml:space="preserve">owners </w:t>
      </w:r>
      <w:r w:rsidR="005E2BDE">
        <w:t>contemplated using</w:t>
      </w:r>
      <w:r>
        <w:t xml:space="preserve"> vinyl</w:t>
      </w:r>
      <w:r w:rsidR="00F9769E">
        <w:t xml:space="preserve"> siding,</w:t>
      </w:r>
      <w:r>
        <w:t xml:space="preserve"> which is </w:t>
      </w:r>
      <w:r w:rsidR="00B34243">
        <w:t xml:space="preserve">a </w:t>
      </w:r>
      <w:r>
        <w:t xml:space="preserve">relatively </w:t>
      </w:r>
      <w:r w:rsidR="00770871">
        <w:t>in</w:t>
      </w:r>
      <w:r>
        <w:t xml:space="preserve">expensive, </w:t>
      </w:r>
      <w:r w:rsidR="00F9769E">
        <w:t>low maintenance siding option</w:t>
      </w:r>
      <w:r w:rsidR="00633B62">
        <w:t>, but Everlast’s performance qualities far outweighed vinyl in the customer’s mind</w:t>
      </w:r>
      <w:r w:rsidR="008B716F">
        <w:t>,” says Thomas Daniel, Vice President of Schernecker Property Services, Inc.</w:t>
      </w:r>
    </w:p>
    <w:p w14:paraId="4F1D6409" w14:textId="5A45210B" w:rsidR="00E564DE" w:rsidRDefault="00E564DE" w:rsidP="00522619">
      <w:pPr>
        <w:widowControl w:val="0"/>
        <w:autoSpaceDE w:val="0"/>
        <w:autoSpaceDN w:val="0"/>
        <w:spacing w:after="0"/>
      </w:pPr>
    </w:p>
    <w:p w14:paraId="0CD81E28" w14:textId="42BC2926" w:rsidR="00522619" w:rsidRDefault="007F6D88" w:rsidP="00522619">
      <w:pPr>
        <w:widowControl w:val="0"/>
        <w:autoSpaceDE w:val="0"/>
        <w:autoSpaceDN w:val="0"/>
        <w:spacing w:after="0"/>
      </w:pPr>
      <w:r>
        <w:t>Everlast®</w:t>
      </w:r>
      <w:r w:rsidRPr="007F6D88">
        <w:t xml:space="preserve"> offers </w:t>
      </w:r>
      <w:r w:rsidR="00770871" w:rsidRPr="007F6D88">
        <w:t>excellent</w:t>
      </w:r>
      <w:r w:rsidRPr="007F6D88">
        <w:t xml:space="preserve"> wind, hail, and impact resistance with </w:t>
      </w:r>
      <w:r w:rsidRPr="00633B62">
        <w:t>minimal expansion and contraction</w:t>
      </w:r>
      <w:commentRangeStart w:id="1"/>
      <w:commentRangeEnd w:id="1"/>
      <w:r w:rsidR="005D0009">
        <w:t xml:space="preserve">, which </w:t>
      </w:r>
      <w:r w:rsidR="00633B62">
        <w:t>contributes to its low maintenance for owners.</w:t>
      </w:r>
    </w:p>
    <w:p w14:paraId="5EADD14F" w14:textId="4D439A2A" w:rsidR="0060796C" w:rsidRDefault="0060796C" w:rsidP="00522619">
      <w:pPr>
        <w:widowControl w:val="0"/>
        <w:autoSpaceDE w:val="0"/>
        <w:autoSpaceDN w:val="0"/>
        <w:spacing w:after="0"/>
      </w:pPr>
    </w:p>
    <w:p w14:paraId="41D92409" w14:textId="70293ABE" w:rsidR="00802F24" w:rsidRDefault="0060796C" w:rsidP="00522619">
      <w:pPr>
        <w:widowControl w:val="0"/>
        <w:autoSpaceDE w:val="0"/>
        <w:autoSpaceDN w:val="0"/>
        <w:spacing w:after="0"/>
      </w:pPr>
      <w:r>
        <w:t xml:space="preserve">“We went through an </w:t>
      </w:r>
      <w:r w:rsidRPr="0060796C">
        <w:t>arduous</w:t>
      </w:r>
      <w:r w:rsidR="001D0542">
        <w:t xml:space="preserve"> but </w:t>
      </w:r>
      <w:r>
        <w:t>worthwhile</w:t>
      </w:r>
      <w:r w:rsidRPr="0060796C">
        <w:t xml:space="preserve"> 18</w:t>
      </w:r>
      <w:r>
        <w:t>-</w:t>
      </w:r>
      <w:r w:rsidRPr="0060796C">
        <w:t>month planning process</w:t>
      </w:r>
      <w:r>
        <w:t xml:space="preserve"> </w:t>
      </w:r>
      <w:r w:rsidR="001D0542">
        <w:t>that encompassed</w:t>
      </w:r>
      <w:r>
        <w:t xml:space="preserve"> a full review of</w:t>
      </w:r>
      <w:r w:rsidRPr="0060796C">
        <w:t xml:space="preserve"> cost</w:t>
      </w:r>
      <w:r>
        <w:t xml:space="preserve"> </w:t>
      </w:r>
      <w:r w:rsidRPr="0060796C">
        <w:t>of</w:t>
      </w:r>
      <w:r>
        <w:t xml:space="preserve"> ownershi</w:t>
      </w:r>
      <w:r w:rsidR="001D0542">
        <w:t>p and</w:t>
      </w:r>
      <w:r w:rsidRPr="0060796C">
        <w:t xml:space="preserve"> cost of installation</w:t>
      </w:r>
      <w:r w:rsidR="00CC50DD">
        <w:t xml:space="preserve"> in order</w:t>
      </w:r>
      <w:r w:rsidR="001D0542">
        <w:t xml:space="preserve"> to deliver the</w:t>
      </w:r>
      <w:r w:rsidRPr="0060796C">
        <w:t xml:space="preserve"> best long-term</w:t>
      </w:r>
      <w:r>
        <w:t xml:space="preserve"> </w:t>
      </w:r>
      <w:r w:rsidR="001D0542">
        <w:t>building envelope</w:t>
      </w:r>
      <w:r>
        <w:t xml:space="preserve"> solution,” adds Daniel.</w:t>
      </w:r>
      <w:r w:rsidRPr="0060796C">
        <w:t xml:space="preserve"> </w:t>
      </w:r>
      <w:r>
        <w:t>“We approach each project as a comprehensive process</w:t>
      </w:r>
      <w:r w:rsidR="00CC50DD">
        <w:t>.</w:t>
      </w:r>
      <w:r>
        <w:t xml:space="preserve"> </w:t>
      </w:r>
      <w:r w:rsidR="00CC50DD">
        <w:t>A</w:t>
      </w:r>
      <w:r>
        <w:t>nd after working with the owners and presenting e</w:t>
      </w:r>
      <w:r w:rsidR="001D0542">
        <w:t>very possibility</w:t>
      </w:r>
      <w:r>
        <w:t>, Hingham Woods chose Everlast®.”</w:t>
      </w:r>
    </w:p>
    <w:p w14:paraId="78BF859B" w14:textId="66758284" w:rsidR="00CC50DD" w:rsidRDefault="00CC50DD" w:rsidP="00522619">
      <w:pPr>
        <w:widowControl w:val="0"/>
        <w:autoSpaceDE w:val="0"/>
        <w:autoSpaceDN w:val="0"/>
        <w:spacing w:after="0"/>
      </w:pPr>
    </w:p>
    <w:p w14:paraId="451D01DB" w14:textId="1ABE6202" w:rsidR="00CC50DD" w:rsidRDefault="004E6207" w:rsidP="00522619">
      <w:pPr>
        <w:widowControl w:val="0"/>
        <w:autoSpaceDE w:val="0"/>
        <w:autoSpaceDN w:val="0"/>
        <w:spacing w:after="0"/>
      </w:pPr>
      <w:r>
        <w:t xml:space="preserve">Using </w:t>
      </w:r>
      <w:r w:rsidR="00CC50DD">
        <w:t>Everlast® siding with the SPS30 complete building envelope replacement process</w:t>
      </w:r>
      <w:r w:rsidR="00001E59">
        <w:t xml:space="preserve"> </w:t>
      </w:r>
      <w:r w:rsidR="00CC50DD">
        <w:t>ensure</w:t>
      </w:r>
      <w:r w:rsidR="00001E59">
        <w:t xml:space="preserve">s Hingham Woods’ owners and staff a </w:t>
      </w:r>
      <w:r w:rsidR="00CC50DD">
        <w:t>worry-free, low-maintenance building exterior that will last at least 30 years.</w:t>
      </w:r>
    </w:p>
    <w:p w14:paraId="40A94C4D" w14:textId="77777777" w:rsidR="00152D8C" w:rsidRDefault="00152D8C" w:rsidP="00152D8C">
      <w:pPr>
        <w:widowControl w:val="0"/>
        <w:autoSpaceDE w:val="0"/>
        <w:autoSpaceDN w:val="0"/>
        <w:spacing w:after="0"/>
      </w:pPr>
    </w:p>
    <w:p w14:paraId="39E0EAAF" w14:textId="1E6E2351" w:rsidR="00152D8C" w:rsidRDefault="00152D8C" w:rsidP="00152D8C">
      <w:pPr>
        <w:widowControl w:val="0"/>
        <w:autoSpaceDE w:val="0"/>
        <w:autoSpaceDN w:val="0"/>
        <w:spacing w:after="0"/>
      </w:pPr>
      <w:r>
        <w:t xml:space="preserve">The Everlast® installation at </w:t>
      </w:r>
      <w:r w:rsidR="00522619">
        <w:t>Hingham Woods</w:t>
      </w:r>
      <w:r>
        <w:t xml:space="preserve"> was completed </w:t>
      </w:r>
      <w:r w:rsidR="00F9769E">
        <w:t>in March</w:t>
      </w:r>
      <w:r>
        <w:t xml:space="preserve"> </w:t>
      </w:r>
      <w:r w:rsidR="00522619" w:rsidRPr="00B34243">
        <w:t>2019</w:t>
      </w:r>
      <w:r w:rsidR="00B34243">
        <w:t>.</w:t>
      </w:r>
    </w:p>
    <w:p w14:paraId="67D66532" w14:textId="26F51837" w:rsidR="002317A3" w:rsidRDefault="002317A3" w:rsidP="00152D8C">
      <w:pPr>
        <w:widowControl w:val="0"/>
        <w:autoSpaceDE w:val="0"/>
        <w:autoSpaceDN w:val="0"/>
        <w:spacing w:after="0"/>
      </w:pPr>
    </w:p>
    <w:p w14:paraId="04043E4E" w14:textId="4A440F67" w:rsidR="002317A3" w:rsidRDefault="002317A3" w:rsidP="002317A3">
      <w:pPr>
        <w:widowControl w:val="0"/>
        <w:autoSpaceDE w:val="0"/>
        <w:autoSpaceDN w:val="0"/>
        <w:spacing w:after="0"/>
      </w:pPr>
      <w:r>
        <w:t xml:space="preserve">For more information about Everlast® siding, visit: </w:t>
      </w:r>
      <w:hyperlink r:id="rId9" w:history="1">
        <w:r w:rsidRPr="003420D5">
          <w:rPr>
            <w:rStyle w:val="Hyperlink"/>
          </w:rPr>
          <w:t>http://everlas</w:t>
        </w:r>
        <w:r w:rsidRPr="003420D5">
          <w:rPr>
            <w:rStyle w:val="Hyperlink"/>
          </w:rPr>
          <w:t>t</w:t>
        </w:r>
        <w:r w:rsidRPr="003420D5">
          <w:rPr>
            <w:rStyle w:val="Hyperlink"/>
          </w:rPr>
          <w:t>siding.com</w:t>
        </w:r>
      </w:hyperlink>
      <w:r>
        <w:t xml:space="preserve"> </w:t>
      </w:r>
    </w:p>
    <w:p w14:paraId="31D6F20E" w14:textId="77777777" w:rsidR="002317A3" w:rsidRDefault="002317A3" w:rsidP="002317A3">
      <w:pPr>
        <w:widowControl w:val="0"/>
        <w:autoSpaceDE w:val="0"/>
        <w:autoSpaceDN w:val="0"/>
        <w:spacing w:after="0"/>
      </w:pPr>
    </w:p>
    <w:p w14:paraId="1E10D403" w14:textId="4C761753" w:rsidR="002317A3" w:rsidRDefault="002317A3" w:rsidP="002317A3">
      <w:pPr>
        <w:widowControl w:val="0"/>
        <w:autoSpaceDE w:val="0"/>
        <w:autoSpaceDN w:val="0"/>
        <w:spacing w:after="0"/>
      </w:pPr>
      <w:r>
        <w:t xml:space="preserve">Learn about Everlast’s industry-leading lifetime warranty: </w:t>
      </w:r>
      <w:hyperlink r:id="rId10" w:history="1">
        <w:r w:rsidRPr="003420D5">
          <w:rPr>
            <w:rStyle w:val="Hyperlink"/>
          </w:rPr>
          <w:t>https://www.e</w:t>
        </w:r>
        <w:bookmarkStart w:id="2" w:name="_GoBack"/>
        <w:bookmarkEnd w:id="2"/>
        <w:r w:rsidRPr="003420D5">
          <w:rPr>
            <w:rStyle w:val="Hyperlink"/>
          </w:rPr>
          <w:t>v</w:t>
        </w:r>
        <w:r w:rsidRPr="003420D5">
          <w:rPr>
            <w:rStyle w:val="Hyperlink"/>
          </w:rPr>
          <w:t>erlastsiding.com/guides/understanding-your-siding-warranty-and-what-it-covers</w:t>
        </w:r>
      </w:hyperlink>
      <w:r>
        <w:t xml:space="preserve"> </w:t>
      </w:r>
    </w:p>
    <w:p w14:paraId="049804B5" w14:textId="77777777" w:rsidR="00152D8C" w:rsidRPr="00213E96" w:rsidRDefault="00152D8C" w:rsidP="00152D8C">
      <w:pPr>
        <w:spacing w:after="0"/>
      </w:pPr>
    </w:p>
    <w:p w14:paraId="56F95205" w14:textId="77777777" w:rsidR="00152D8C" w:rsidRDefault="00152D8C" w:rsidP="00152D8C">
      <w:pPr>
        <w:spacing w:after="0"/>
        <w:rPr>
          <w:i/>
        </w:rPr>
      </w:pPr>
      <w:r w:rsidRPr="00155168">
        <w:rPr>
          <w:i/>
        </w:rPr>
        <w:t xml:space="preserve">Since 1975, Chelsea Building Products, Inc. has been designing and extruding PVC and composite profiles for the building materials market. From its headquarters in Oakmont, PA, Chelsea is an integrated manufacturer providing product design, material development, extrusion tooling technology and finished product to manufacturers and distributors throughout North America. Proud to be made in the U.S.A. </w:t>
      </w:r>
    </w:p>
    <w:p w14:paraId="35CC617C" w14:textId="77777777" w:rsidR="00152D8C" w:rsidRDefault="00152D8C" w:rsidP="00152D8C">
      <w:pPr>
        <w:spacing w:after="0"/>
        <w:rPr>
          <w:i/>
        </w:rPr>
      </w:pPr>
    </w:p>
    <w:p w14:paraId="7B7AE2A4" w14:textId="7CC49973" w:rsidR="00790E4E" w:rsidRPr="00152D8C" w:rsidRDefault="00152D8C" w:rsidP="00152D8C">
      <w:pPr>
        <w:jc w:val="center"/>
      </w:pPr>
      <w:r>
        <w:t>###</w:t>
      </w:r>
    </w:p>
    <w:sectPr w:rsidR="00790E4E" w:rsidRPr="00152D8C" w:rsidSect="00790E4E">
      <w:headerReference w:type="even" r:id="rId11"/>
      <w:headerReference w:type="default" r:id="rId12"/>
      <w:footerReference w:type="even" r:id="rId13"/>
      <w:footerReference w:type="default" r:id="rId14"/>
      <w:headerReference w:type="first" r:id="rId15"/>
      <w:footerReference w:type="first" r:id="rId16"/>
      <w:pgSz w:w="12240" w:h="15840"/>
      <w:pgMar w:top="2448" w:right="720" w:bottom="720" w:left="1224"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9C924" w14:textId="77777777" w:rsidR="0081453F" w:rsidRDefault="0081453F">
      <w:pPr>
        <w:spacing w:after="0" w:line="240" w:lineRule="auto"/>
      </w:pPr>
      <w:r>
        <w:separator/>
      </w:r>
    </w:p>
  </w:endnote>
  <w:endnote w:type="continuationSeparator" w:id="0">
    <w:p w14:paraId="61DE4537" w14:textId="77777777" w:rsidR="0081453F" w:rsidRDefault="00814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Frutiger 55 Roman">
    <w:altName w:val="Calibri"/>
    <w:panose1 w:val="020B0604020202020204"/>
    <w:charset w:val="4D"/>
    <w:family w:val="roman"/>
    <w:notTrueType/>
    <w:pitch w:val="default"/>
    <w:sig w:usb0="00000003" w:usb1="00000000" w:usb2="00000000" w:usb3="00000000" w:csb0="00000001" w:csb1="00000000"/>
  </w:font>
  <w:font w:name="Onyx">
    <w:panose1 w:val="04050602080702020203"/>
    <w:charset w:val="4D"/>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0D290" w14:textId="77777777" w:rsidR="001B17D9" w:rsidRDefault="001B17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D47BB" w14:textId="77777777" w:rsidR="00E61A37" w:rsidRDefault="001B17D9" w:rsidP="00790E4E">
    <w:pPr>
      <w:pStyle w:val="Footer"/>
      <w:rPr>
        <w:rFonts w:ascii="Frutiger 55 Roman" w:hAnsi="Frutiger 55 Roman"/>
        <w:color w:val="000080"/>
        <w:sz w:val="16"/>
      </w:rPr>
    </w:pPr>
    <w:r>
      <w:rPr>
        <w:rFonts w:ascii="Frutiger 55 Roman" w:hAnsi="Frutiger 55 Roman"/>
        <w:noProof/>
        <w:color w:val="000080"/>
        <w:sz w:val="16"/>
      </w:rPr>
      <mc:AlternateContent>
        <mc:Choice Requires="wps">
          <w:drawing>
            <wp:anchor distT="4294967294" distB="4294967294" distL="114300" distR="114300" simplePos="0" relativeHeight="251658240" behindDoc="1" locked="0" layoutInCell="0" allowOverlap="1" wp14:anchorId="55762991" wp14:editId="31258BB9">
              <wp:simplePos x="0" y="0"/>
              <wp:positionH relativeFrom="column">
                <wp:posOffset>13335</wp:posOffset>
              </wp:positionH>
              <wp:positionV relativeFrom="paragraph">
                <wp:posOffset>10794</wp:posOffset>
              </wp:positionV>
              <wp:extent cx="6248400" cy="0"/>
              <wp:effectExtent l="0" t="0" r="19050" b="19050"/>
              <wp:wrapThrough wrapText="bothSides">
                <wp:wrapPolygon edited="0">
                  <wp:start x="0" y="-1"/>
                  <wp:lineTo x="0" y="-1"/>
                  <wp:lineTo x="21600" y="-1"/>
                  <wp:lineTo x="21600" y="-1"/>
                  <wp:lineTo x="0" y="-1"/>
                </wp:wrapPolygon>
              </wp:wrapThrough>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3810">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1001C" id="Straight Connector 40" o:spid="_x0000_s1026" style="position:absolute;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05pt,.85pt" to="493.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" o:allowincell="f" strokecolor="teal" strokeweight=".3pt">
              <w10:wrap type="through"/>
            </v:line>
          </w:pict>
        </mc:Fallback>
      </mc:AlternateContent>
    </w:r>
  </w:p>
  <w:p w14:paraId="7D65BC87" w14:textId="77777777" w:rsidR="00E61A37" w:rsidRDefault="00E61A37" w:rsidP="00790E4E">
    <w:pPr>
      <w:pStyle w:val="Footer"/>
      <w:spacing w:line="200" w:lineRule="exact"/>
      <w:rPr>
        <w:rFonts w:ascii="Frutiger 55 Roman" w:hAnsi="Frutiger 55 Roman"/>
        <w:color w:val="000080"/>
        <w:sz w:val="16"/>
      </w:rPr>
    </w:pPr>
    <w:r>
      <w:rPr>
        <w:rFonts w:ascii="Frutiger 55 Roman" w:hAnsi="Frutiger 55 Roman"/>
        <w:color w:val="000080"/>
        <w:sz w:val="16"/>
      </w:rPr>
      <w:t>565 Cedar Way, Oakmont, PA 15139, USA</w:t>
    </w:r>
  </w:p>
  <w:p w14:paraId="42FE80F4" w14:textId="77777777" w:rsidR="00E61A37" w:rsidRDefault="00E61A37" w:rsidP="00790E4E">
    <w:pPr>
      <w:pStyle w:val="Footer"/>
      <w:spacing w:line="200" w:lineRule="exact"/>
      <w:rPr>
        <w:rFonts w:ascii="Frutiger 55 Roman" w:hAnsi="Frutiger 55 Roman"/>
        <w:color w:val="000080"/>
        <w:sz w:val="16"/>
      </w:rPr>
    </w:pPr>
    <w:r>
      <w:rPr>
        <w:rFonts w:ascii="Frutiger 55 Roman" w:hAnsi="Frutiger 55 Roman"/>
        <w:color w:val="000080"/>
        <w:sz w:val="16"/>
      </w:rPr>
      <w:t>Tel. 412-826-8077 or 800-424-3573, Fax 412-826-0113</w:t>
    </w:r>
  </w:p>
  <w:p w14:paraId="38A5D87F" w14:textId="77777777" w:rsidR="00E61A37" w:rsidRDefault="0081453F" w:rsidP="00790E4E">
    <w:pPr>
      <w:pStyle w:val="Footer"/>
      <w:spacing w:line="200" w:lineRule="exact"/>
      <w:rPr>
        <w:rFonts w:ascii="Frutiger 55 Roman" w:hAnsi="Frutiger 55 Roman"/>
        <w:color w:val="000080"/>
        <w:sz w:val="16"/>
      </w:rPr>
    </w:pPr>
    <w:hyperlink r:id="rId1" w:history="1">
      <w:r w:rsidR="00E61A37">
        <w:rPr>
          <w:rStyle w:val="Hyperlink"/>
          <w:rFonts w:ascii="Frutiger 55 Roman" w:hAnsi="Frutiger 55 Roman"/>
          <w:color w:val="000080"/>
          <w:sz w:val="16"/>
        </w:rPr>
        <w:t>www.chelseabuildingproducts.com</w:t>
      </w:r>
    </w:hyperlink>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sidRPr="00BB246D">
      <w:rPr>
        <w:rFonts w:ascii="Frutiger 55 Roman" w:hAnsi="Frutiger 55 Roman"/>
        <w:color w:val="000080"/>
        <w:sz w:val="16"/>
      </w:rPr>
      <w:t>chelseainfo@cbpmail.com</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Facebook</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Twitter</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Google+</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LinkedIn</w:t>
    </w:r>
  </w:p>
  <w:p w14:paraId="4D6F6165" w14:textId="77777777" w:rsidR="00E61A37" w:rsidRPr="008040D1" w:rsidRDefault="00E61A37" w:rsidP="00790E4E">
    <w:pPr>
      <w:pStyle w:val="Footer"/>
      <w:spacing w:line="200" w:lineRule="exact"/>
      <w:rPr>
        <w:rFonts w:ascii="Frutiger 55 Roman" w:hAnsi="Frutiger 55 Roman"/>
        <w:color w:val="000080"/>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3A354" w14:textId="77777777" w:rsidR="001B17D9" w:rsidRDefault="001B17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33922" w14:textId="77777777" w:rsidR="0081453F" w:rsidRDefault="0081453F">
      <w:pPr>
        <w:spacing w:after="0" w:line="240" w:lineRule="auto"/>
      </w:pPr>
      <w:r>
        <w:separator/>
      </w:r>
    </w:p>
  </w:footnote>
  <w:footnote w:type="continuationSeparator" w:id="0">
    <w:p w14:paraId="1C72A7E0" w14:textId="77777777" w:rsidR="0081453F" w:rsidRDefault="008145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E772C" w14:textId="77777777" w:rsidR="001B17D9" w:rsidRDefault="001B17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0EE73" w14:textId="77777777" w:rsidR="00E61A37" w:rsidRDefault="00770672">
    <w:pPr>
      <w:pStyle w:val="Header"/>
    </w:pPr>
    <w:r>
      <w:rPr>
        <w:noProof/>
      </w:rPr>
      <w:drawing>
        <wp:anchor distT="0" distB="0" distL="114300" distR="114300" simplePos="0" relativeHeight="251659264" behindDoc="1" locked="0" layoutInCell="1" allowOverlap="1" wp14:anchorId="7542479C" wp14:editId="0AC2279B">
          <wp:simplePos x="0" y="0"/>
          <wp:positionH relativeFrom="column">
            <wp:posOffset>1889760</wp:posOffset>
          </wp:positionH>
          <wp:positionV relativeFrom="paragraph">
            <wp:posOffset>-20320</wp:posOffset>
          </wp:positionV>
          <wp:extent cx="2306320" cy="643890"/>
          <wp:effectExtent l="0" t="0" r="0" b="3810"/>
          <wp:wrapTight wrapText="bothSides">
            <wp:wrapPolygon edited="0">
              <wp:start x="0" y="0"/>
              <wp:lineTo x="0" y="21089"/>
              <wp:lineTo x="21410" y="21089"/>
              <wp:lineTo x="2141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lsea Logo Pantone aluplast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6320" cy="64389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0B758" w14:textId="77777777" w:rsidR="001B17D9" w:rsidRDefault="001B17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E96"/>
    <w:rsid w:val="00001E59"/>
    <w:rsid w:val="00012E8E"/>
    <w:rsid w:val="000209FF"/>
    <w:rsid w:val="00021DA2"/>
    <w:rsid w:val="000333C1"/>
    <w:rsid w:val="0003624A"/>
    <w:rsid w:val="00037F5B"/>
    <w:rsid w:val="00043CC3"/>
    <w:rsid w:val="00055A1F"/>
    <w:rsid w:val="00067070"/>
    <w:rsid w:val="000734A7"/>
    <w:rsid w:val="00077256"/>
    <w:rsid w:val="000833F1"/>
    <w:rsid w:val="0009128C"/>
    <w:rsid w:val="000A0AC2"/>
    <w:rsid w:val="000C7176"/>
    <w:rsid w:val="000E1629"/>
    <w:rsid w:val="000E46A3"/>
    <w:rsid w:val="000F0F79"/>
    <w:rsid w:val="001264AD"/>
    <w:rsid w:val="0013147B"/>
    <w:rsid w:val="00152D8C"/>
    <w:rsid w:val="0016517F"/>
    <w:rsid w:val="001662A4"/>
    <w:rsid w:val="00171A20"/>
    <w:rsid w:val="00171A77"/>
    <w:rsid w:val="00175B90"/>
    <w:rsid w:val="00192F48"/>
    <w:rsid w:val="001A68F4"/>
    <w:rsid w:val="001B17D9"/>
    <w:rsid w:val="001D0542"/>
    <w:rsid w:val="001E2E3C"/>
    <w:rsid w:val="001E4A20"/>
    <w:rsid w:val="001F0E8E"/>
    <w:rsid w:val="00201641"/>
    <w:rsid w:val="002123DF"/>
    <w:rsid w:val="00213E96"/>
    <w:rsid w:val="002317A3"/>
    <w:rsid w:val="00236976"/>
    <w:rsid w:val="002404AF"/>
    <w:rsid w:val="00247A8D"/>
    <w:rsid w:val="00266A40"/>
    <w:rsid w:val="002715F4"/>
    <w:rsid w:val="00297C6C"/>
    <w:rsid w:val="002B4141"/>
    <w:rsid w:val="003077FA"/>
    <w:rsid w:val="00313B0C"/>
    <w:rsid w:val="003342CA"/>
    <w:rsid w:val="00342432"/>
    <w:rsid w:val="00347BF3"/>
    <w:rsid w:val="00362035"/>
    <w:rsid w:val="00366884"/>
    <w:rsid w:val="0038175B"/>
    <w:rsid w:val="00381DF0"/>
    <w:rsid w:val="003820FC"/>
    <w:rsid w:val="00385A48"/>
    <w:rsid w:val="00393131"/>
    <w:rsid w:val="003A31D7"/>
    <w:rsid w:val="003A45F9"/>
    <w:rsid w:val="003D1CF4"/>
    <w:rsid w:val="003F2A6D"/>
    <w:rsid w:val="00420459"/>
    <w:rsid w:val="00426B1A"/>
    <w:rsid w:val="00451E9F"/>
    <w:rsid w:val="004616E3"/>
    <w:rsid w:val="004653F4"/>
    <w:rsid w:val="004747D2"/>
    <w:rsid w:val="00480AC7"/>
    <w:rsid w:val="00481A90"/>
    <w:rsid w:val="0049557B"/>
    <w:rsid w:val="004A6CC6"/>
    <w:rsid w:val="004B5688"/>
    <w:rsid w:val="004B78F6"/>
    <w:rsid w:val="004D51D6"/>
    <w:rsid w:val="004E6207"/>
    <w:rsid w:val="0052138C"/>
    <w:rsid w:val="00522619"/>
    <w:rsid w:val="00523A3F"/>
    <w:rsid w:val="005320AD"/>
    <w:rsid w:val="005450FC"/>
    <w:rsid w:val="005862D0"/>
    <w:rsid w:val="00596FEF"/>
    <w:rsid w:val="005A1BDD"/>
    <w:rsid w:val="005A2097"/>
    <w:rsid w:val="005D0009"/>
    <w:rsid w:val="005E2BDE"/>
    <w:rsid w:val="005F36AF"/>
    <w:rsid w:val="006012F9"/>
    <w:rsid w:val="00602FF3"/>
    <w:rsid w:val="0060796C"/>
    <w:rsid w:val="00633B62"/>
    <w:rsid w:val="00674DA1"/>
    <w:rsid w:val="00687527"/>
    <w:rsid w:val="006B3A93"/>
    <w:rsid w:val="006B517C"/>
    <w:rsid w:val="006C3FF3"/>
    <w:rsid w:val="006E0BE5"/>
    <w:rsid w:val="006E5372"/>
    <w:rsid w:val="006F08A6"/>
    <w:rsid w:val="006F452D"/>
    <w:rsid w:val="006F5903"/>
    <w:rsid w:val="00715CC1"/>
    <w:rsid w:val="00731072"/>
    <w:rsid w:val="00732C21"/>
    <w:rsid w:val="0074315D"/>
    <w:rsid w:val="00753421"/>
    <w:rsid w:val="00755436"/>
    <w:rsid w:val="0076250E"/>
    <w:rsid w:val="00762D0A"/>
    <w:rsid w:val="00770672"/>
    <w:rsid w:val="00770871"/>
    <w:rsid w:val="00775C05"/>
    <w:rsid w:val="00781BA5"/>
    <w:rsid w:val="007832EF"/>
    <w:rsid w:val="00790E4E"/>
    <w:rsid w:val="007A1B98"/>
    <w:rsid w:val="007C3C7C"/>
    <w:rsid w:val="007E6BC2"/>
    <w:rsid w:val="007F6D88"/>
    <w:rsid w:val="008000F8"/>
    <w:rsid w:val="00802802"/>
    <w:rsid w:val="00802F24"/>
    <w:rsid w:val="0081453F"/>
    <w:rsid w:val="008641BA"/>
    <w:rsid w:val="0087583B"/>
    <w:rsid w:val="008852A3"/>
    <w:rsid w:val="008B242F"/>
    <w:rsid w:val="008B3277"/>
    <w:rsid w:val="008B716F"/>
    <w:rsid w:val="008C2C68"/>
    <w:rsid w:val="008C46B5"/>
    <w:rsid w:val="008D01C9"/>
    <w:rsid w:val="00902308"/>
    <w:rsid w:val="00925663"/>
    <w:rsid w:val="00932ECB"/>
    <w:rsid w:val="00944584"/>
    <w:rsid w:val="009770FC"/>
    <w:rsid w:val="00992917"/>
    <w:rsid w:val="009A2F32"/>
    <w:rsid w:val="009B66FB"/>
    <w:rsid w:val="009D06B9"/>
    <w:rsid w:val="009E2809"/>
    <w:rsid w:val="009F110F"/>
    <w:rsid w:val="00A12DA4"/>
    <w:rsid w:val="00A475F9"/>
    <w:rsid w:val="00A60C2B"/>
    <w:rsid w:val="00A660A9"/>
    <w:rsid w:val="00AD5D35"/>
    <w:rsid w:val="00B04DF8"/>
    <w:rsid w:val="00B226E4"/>
    <w:rsid w:val="00B22BDC"/>
    <w:rsid w:val="00B34243"/>
    <w:rsid w:val="00B372A2"/>
    <w:rsid w:val="00B414E7"/>
    <w:rsid w:val="00BA517C"/>
    <w:rsid w:val="00BD5A91"/>
    <w:rsid w:val="00BE44DE"/>
    <w:rsid w:val="00BF06EF"/>
    <w:rsid w:val="00BF7E74"/>
    <w:rsid w:val="00C043A5"/>
    <w:rsid w:val="00C3436E"/>
    <w:rsid w:val="00C366C1"/>
    <w:rsid w:val="00C54C08"/>
    <w:rsid w:val="00C55794"/>
    <w:rsid w:val="00C64684"/>
    <w:rsid w:val="00C92299"/>
    <w:rsid w:val="00C96DDC"/>
    <w:rsid w:val="00CA2494"/>
    <w:rsid w:val="00CC0638"/>
    <w:rsid w:val="00CC50DD"/>
    <w:rsid w:val="00CD136C"/>
    <w:rsid w:val="00CD7DE0"/>
    <w:rsid w:val="00CE255F"/>
    <w:rsid w:val="00D24044"/>
    <w:rsid w:val="00D46847"/>
    <w:rsid w:val="00D56E03"/>
    <w:rsid w:val="00D57A96"/>
    <w:rsid w:val="00D63710"/>
    <w:rsid w:val="00D71BD3"/>
    <w:rsid w:val="00D765E9"/>
    <w:rsid w:val="00D7660D"/>
    <w:rsid w:val="00DA6687"/>
    <w:rsid w:val="00DB3D58"/>
    <w:rsid w:val="00DD2227"/>
    <w:rsid w:val="00E03878"/>
    <w:rsid w:val="00E04042"/>
    <w:rsid w:val="00E211D9"/>
    <w:rsid w:val="00E26F70"/>
    <w:rsid w:val="00E448C8"/>
    <w:rsid w:val="00E564DE"/>
    <w:rsid w:val="00E56750"/>
    <w:rsid w:val="00E61A37"/>
    <w:rsid w:val="00EC246B"/>
    <w:rsid w:val="00EC5B7B"/>
    <w:rsid w:val="00F02729"/>
    <w:rsid w:val="00F0540E"/>
    <w:rsid w:val="00F167DF"/>
    <w:rsid w:val="00F20FA3"/>
    <w:rsid w:val="00F24248"/>
    <w:rsid w:val="00F77E4D"/>
    <w:rsid w:val="00F92867"/>
    <w:rsid w:val="00F9769E"/>
    <w:rsid w:val="00FA0393"/>
    <w:rsid w:val="00FD41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9ECF3"/>
  <w15:docId w15:val="{F09E407A-A1D0-9B40-904B-DA40D24FF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377">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C18A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E96"/>
  </w:style>
  <w:style w:type="character" w:styleId="Hyperlink">
    <w:name w:val="Hyperlink"/>
    <w:uiPriority w:val="99"/>
    <w:unhideWhenUsed/>
    <w:rsid w:val="00213E96"/>
    <w:rPr>
      <w:color w:val="0000FF"/>
      <w:u w:val="single"/>
    </w:rPr>
  </w:style>
  <w:style w:type="paragraph" w:styleId="Footer">
    <w:name w:val="footer"/>
    <w:basedOn w:val="Normal"/>
    <w:link w:val="FooterChar"/>
    <w:unhideWhenUsed/>
    <w:rsid w:val="00213E96"/>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rsid w:val="00213E9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248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B2488"/>
    <w:rPr>
      <w:rFonts w:ascii="Lucida Grande" w:hAnsi="Lucida Grande"/>
      <w:sz w:val="18"/>
      <w:szCs w:val="18"/>
    </w:rPr>
  </w:style>
  <w:style w:type="character" w:styleId="UnresolvedMention">
    <w:name w:val="Unresolved Mention"/>
    <w:basedOn w:val="DefaultParagraphFont"/>
    <w:uiPriority w:val="99"/>
    <w:semiHidden/>
    <w:unhideWhenUsed/>
    <w:rsid w:val="00426B1A"/>
    <w:rPr>
      <w:color w:val="605E5C"/>
      <w:shd w:val="clear" w:color="auto" w:fill="E1DFDD"/>
    </w:rPr>
  </w:style>
  <w:style w:type="character" w:styleId="FollowedHyperlink">
    <w:name w:val="FollowedHyperlink"/>
    <w:basedOn w:val="DefaultParagraphFont"/>
    <w:semiHidden/>
    <w:unhideWhenUsed/>
    <w:rsid w:val="00426B1A"/>
    <w:rPr>
      <w:color w:val="800080" w:themeColor="followedHyperlink"/>
      <w:u w:val="single"/>
    </w:rPr>
  </w:style>
  <w:style w:type="character" w:styleId="CommentReference">
    <w:name w:val="annotation reference"/>
    <w:basedOn w:val="DefaultParagraphFont"/>
    <w:semiHidden/>
    <w:unhideWhenUsed/>
    <w:rsid w:val="00B372A2"/>
    <w:rPr>
      <w:sz w:val="16"/>
      <w:szCs w:val="16"/>
    </w:rPr>
  </w:style>
  <w:style w:type="paragraph" w:styleId="CommentText">
    <w:name w:val="annotation text"/>
    <w:basedOn w:val="Normal"/>
    <w:link w:val="CommentTextChar"/>
    <w:semiHidden/>
    <w:unhideWhenUsed/>
    <w:rsid w:val="00B372A2"/>
    <w:pPr>
      <w:spacing w:line="240" w:lineRule="auto"/>
    </w:pPr>
    <w:rPr>
      <w:sz w:val="20"/>
      <w:szCs w:val="20"/>
    </w:rPr>
  </w:style>
  <w:style w:type="character" w:customStyle="1" w:styleId="CommentTextChar">
    <w:name w:val="Comment Text Char"/>
    <w:basedOn w:val="DefaultParagraphFont"/>
    <w:link w:val="CommentText"/>
    <w:semiHidden/>
    <w:rsid w:val="00B372A2"/>
    <w:rPr>
      <w:sz w:val="20"/>
      <w:szCs w:val="20"/>
    </w:rPr>
  </w:style>
  <w:style w:type="paragraph" w:styleId="CommentSubject">
    <w:name w:val="annotation subject"/>
    <w:basedOn w:val="CommentText"/>
    <w:next w:val="CommentText"/>
    <w:link w:val="CommentSubjectChar"/>
    <w:semiHidden/>
    <w:unhideWhenUsed/>
    <w:rsid w:val="00B372A2"/>
    <w:rPr>
      <w:b/>
      <w:bCs/>
    </w:rPr>
  </w:style>
  <w:style w:type="character" w:customStyle="1" w:styleId="CommentSubjectChar">
    <w:name w:val="Comment Subject Char"/>
    <w:basedOn w:val="CommentTextChar"/>
    <w:link w:val="CommentSubject"/>
    <w:semiHidden/>
    <w:rsid w:val="00B372A2"/>
    <w:rPr>
      <w:b/>
      <w:bCs/>
      <w:sz w:val="20"/>
      <w:szCs w:val="20"/>
    </w:rPr>
  </w:style>
  <w:style w:type="paragraph" w:styleId="Revision">
    <w:name w:val="Revision"/>
    <w:hidden/>
    <w:semiHidden/>
    <w:rsid w:val="0099291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197357">
      <w:bodyDiv w:val="1"/>
      <w:marLeft w:val="0"/>
      <w:marRight w:val="0"/>
      <w:marTop w:val="0"/>
      <w:marBottom w:val="0"/>
      <w:divBdr>
        <w:top w:val="none" w:sz="0" w:space="0" w:color="auto"/>
        <w:left w:val="none" w:sz="0" w:space="0" w:color="auto"/>
        <w:bottom w:val="none" w:sz="0" w:space="0" w:color="auto"/>
        <w:right w:val="none" w:sz="0" w:space="0" w:color="auto"/>
      </w:divBdr>
    </w:div>
    <w:div w:id="1164468356">
      <w:bodyDiv w:val="1"/>
      <w:marLeft w:val="0"/>
      <w:marRight w:val="0"/>
      <w:marTop w:val="0"/>
      <w:marBottom w:val="0"/>
      <w:divBdr>
        <w:top w:val="none" w:sz="0" w:space="0" w:color="auto"/>
        <w:left w:val="none" w:sz="0" w:space="0" w:color="auto"/>
        <w:bottom w:val="none" w:sz="0" w:space="0" w:color="auto"/>
        <w:right w:val="none" w:sz="0" w:space="0" w:color="auto"/>
      </w:divBdr>
      <w:divsChild>
        <w:div w:id="876965908">
          <w:marLeft w:val="0"/>
          <w:marRight w:val="0"/>
          <w:marTop w:val="0"/>
          <w:marBottom w:val="0"/>
          <w:divBdr>
            <w:top w:val="none" w:sz="0" w:space="0" w:color="auto"/>
            <w:left w:val="none" w:sz="0" w:space="0" w:color="auto"/>
            <w:bottom w:val="none" w:sz="0" w:space="0" w:color="auto"/>
            <w:right w:val="none" w:sz="0" w:space="0" w:color="auto"/>
          </w:divBdr>
        </w:div>
        <w:div w:id="1721787975">
          <w:marLeft w:val="0"/>
          <w:marRight w:val="0"/>
          <w:marTop w:val="0"/>
          <w:marBottom w:val="0"/>
          <w:divBdr>
            <w:top w:val="none" w:sz="0" w:space="0" w:color="auto"/>
            <w:left w:val="none" w:sz="0" w:space="0" w:color="auto"/>
            <w:bottom w:val="none" w:sz="0" w:space="0" w:color="auto"/>
            <w:right w:val="none" w:sz="0" w:space="0" w:color="auto"/>
          </w:divBdr>
        </w:div>
      </w:divsChild>
    </w:div>
    <w:div w:id="1964117079">
      <w:bodyDiv w:val="1"/>
      <w:marLeft w:val="0"/>
      <w:marRight w:val="0"/>
      <w:marTop w:val="0"/>
      <w:marBottom w:val="0"/>
      <w:divBdr>
        <w:top w:val="none" w:sz="0" w:space="0" w:color="auto"/>
        <w:left w:val="none" w:sz="0" w:space="0" w:color="auto"/>
        <w:bottom w:val="none" w:sz="0" w:space="0" w:color="auto"/>
        <w:right w:val="none" w:sz="0" w:space="0" w:color="auto"/>
      </w:divBdr>
    </w:div>
    <w:div w:id="199756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pressroom.com/chelsea-building-products/hingham-woo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helseaBuildingProducts.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everlastsiding.com/guides/understanding-your-siding-warranty-and-what-it-covers" TargetMode="External"/><Relationship Id="rId4" Type="http://schemas.openxmlformats.org/officeDocument/2006/relationships/webSettings" Target="webSettings.xml"/><Relationship Id="rId9" Type="http://schemas.openxmlformats.org/officeDocument/2006/relationships/hyperlink" Target="http://everlastsiding.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helseabuildingproduct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29461-BADC-7441-8D3F-4F6FF3803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3629</CharactersWithSpaces>
  <SharedDoc>false</SharedDoc>
  <HLinks>
    <vt:vector size="24" baseType="variant">
      <vt:variant>
        <vt:i4>2293873</vt:i4>
      </vt:variant>
      <vt:variant>
        <vt:i4>6</vt:i4>
      </vt:variant>
      <vt:variant>
        <vt:i4>0</vt:i4>
      </vt:variant>
      <vt:variant>
        <vt:i4>5</vt:i4>
      </vt:variant>
      <vt:variant>
        <vt:lpwstr>http://everlastsiding.com/</vt:lpwstr>
      </vt:variant>
      <vt:variant>
        <vt:lpwstr/>
      </vt:variant>
      <vt:variant>
        <vt:i4>6881321</vt:i4>
      </vt:variant>
      <vt:variant>
        <vt:i4>3</vt:i4>
      </vt:variant>
      <vt:variant>
        <vt:i4>0</vt:i4>
      </vt:variant>
      <vt:variant>
        <vt:i4>5</vt:i4>
      </vt:variant>
      <vt:variant>
        <vt:lpwstr>http://www.lopressroom.com/chelsea-building-products/kozak</vt:lpwstr>
      </vt:variant>
      <vt:variant>
        <vt:lpwstr/>
      </vt:variant>
      <vt:variant>
        <vt:i4>2097263</vt:i4>
      </vt:variant>
      <vt:variant>
        <vt:i4>0</vt:i4>
      </vt:variant>
      <vt:variant>
        <vt:i4>0</vt:i4>
      </vt:variant>
      <vt:variant>
        <vt:i4>5</vt:i4>
      </vt:variant>
      <vt:variant>
        <vt:lpwstr>http://www.ChelseaBuildingProducts.com</vt:lpwstr>
      </vt:variant>
      <vt:variant>
        <vt:lpwstr/>
      </vt:variant>
      <vt:variant>
        <vt:i4>2097263</vt:i4>
      </vt:variant>
      <vt:variant>
        <vt:i4>0</vt:i4>
      </vt:variant>
      <vt:variant>
        <vt:i4>0</vt:i4>
      </vt:variant>
      <vt:variant>
        <vt:i4>5</vt:i4>
      </vt:variant>
      <vt:variant>
        <vt:lpwstr>http://www.chelseabuildingproducts.com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Hartman</dc:creator>
  <cp:lastModifiedBy>Jake Michalski</cp:lastModifiedBy>
  <cp:revision>4</cp:revision>
  <dcterms:created xsi:type="dcterms:W3CDTF">2019-10-07T14:56:00Z</dcterms:created>
  <dcterms:modified xsi:type="dcterms:W3CDTF">2019-10-17T14:56:00Z</dcterms:modified>
</cp:coreProperties>
</file>